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EB" w:rsidRDefault="00781CEB" w:rsidP="00781CEB">
      <w:pPr>
        <w:widowControl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81CEB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МАТЕРИАЛЬНО-ТЕХНИЧЕСКОМ ОБЕСПЕЧЕНИИ ОБРАЗОВАТЕЛЬНОЙ ДЕЯТЕЛЬНОСТИ</w:t>
      </w:r>
    </w:p>
    <w:p w:rsidR="00781CEB" w:rsidRPr="00781CEB" w:rsidRDefault="00781CEB" w:rsidP="00781CEB">
      <w:pPr>
        <w:widowControl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916FD" w:rsidRPr="00103F7E" w:rsidRDefault="005916FD" w:rsidP="005916F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3F7E">
        <w:rPr>
          <w:rFonts w:ascii="Times New Roman" w:hAnsi="Times New Roman" w:cs="Times New Roman"/>
          <w:sz w:val="26"/>
          <w:szCs w:val="26"/>
          <w:lang w:eastAsia="ru-RU"/>
        </w:rPr>
        <w:t>Приоритетной задачей развития колледжа является создание современной, отвечающей требованиям ФГОС СПО материально-технической базы. Для развития и совершенствования учебно-материальной базы привлекаются бюджетные и внебюджетные средства.</w:t>
      </w:r>
    </w:p>
    <w:p w:rsidR="00781CEB" w:rsidRDefault="00781CEB" w:rsidP="00781C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E">
        <w:rPr>
          <w:rFonts w:ascii="Times New Roman" w:hAnsi="Times New Roman" w:cs="Times New Roman"/>
          <w:sz w:val="26"/>
          <w:szCs w:val="26"/>
        </w:rPr>
        <w:t>Колледж располагает пятью учебными корпусами, находящимися на праве оперативного управления общей площадью 1</w:t>
      </w:r>
      <w:r w:rsidR="00AD7652" w:rsidRPr="00AD7652">
        <w:rPr>
          <w:rFonts w:ascii="Times New Roman" w:hAnsi="Times New Roman" w:cs="Times New Roman"/>
          <w:sz w:val="26"/>
          <w:szCs w:val="26"/>
        </w:rPr>
        <w:t>4628,9</w:t>
      </w:r>
      <w:r w:rsidR="00AD7652">
        <w:rPr>
          <w:rFonts w:ascii="Times New Roman" w:hAnsi="Times New Roman" w:cs="Times New Roman"/>
          <w:sz w:val="26"/>
          <w:szCs w:val="26"/>
        </w:rPr>
        <w:t xml:space="preserve"> </w:t>
      </w:r>
      <w:r w:rsidRPr="00103F7E">
        <w:rPr>
          <w:rFonts w:ascii="Times New Roman" w:hAnsi="Times New Roman" w:cs="Times New Roman"/>
          <w:sz w:val="26"/>
          <w:szCs w:val="26"/>
        </w:rPr>
        <w:t>м</w:t>
      </w:r>
      <w:r w:rsidRPr="00103F7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03F7E">
        <w:rPr>
          <w:rFonts w:ascii="Times New Roman" w:hAnsi="Times New Roman" w:cs="Times New Roman"/>
          <w:sz w:val="26"/>
          <w:szCs w:val="26"/>
        </w:rPr>
        <w:t xml:space="preserve">, </w:t>
      </w:r>
      <w:r w:rsidRPr="00781CEB">
        <w:rPr>
          <w:rFonts w:ascii="Times New Roman" w:hAnsi="Times New Roman" w:cs="Times New Roman"/>
          <w:sz w:val="26"/>
          <w:szCs w:val="26"/>
        </w:rPr>
        <w:t>расположенными по адресам:</w:t>
      </w:r>
    </w:p>
    <w:p w:rsidR="00781CEB" w:rsidRPr="00B21DB1" w:rsidRDefault="00781CEB" w:rsidP="00781C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DB1">
        <w:rPr>
          <w:rFonts w:ascii="Times New Roman" w:hAnsi="Times New Roman" w:cs="Times New Roman"/>
          <w:sz w:val="26"/>
          <w:szCs w:val="26"/>
        </w:rPr>
        <w:t>- ул. Красноармейская, д. 53 (свидетельство о государственной регистрации права 28АБ 092986)</w:t>
      </w:r>
    </w:p>
    <w:p w:rsidR="00781CEB" w:rsidRPr="00B21DB1" w:rsidRDefault="00781CEB" w:rsidP="00781C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DB1">
        <w:rPr>
          <w:rFonts w:ascii="Times New Roman" w:hAnsi="Times New Roman" w:cs="Times New Roman"/>
          <w:sz w:val="26"/>
          <w:szCs w:val="26"/>
        </w:rPr>
        <w:t>- ул. Трудовая, д.2 (свидетельство о государственной регистрации права 28АБ 036440)</w:t>
      </w:r>
    </w:p>
    <w:p w:rsidR="00781CEB" w:rsidRPr="00B21DB1" w:rsidRDefault="00781CEB" w:rsidP="00781C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DB1">
        <w:rPr>
          <w:rFonts w:ascii="Times New Roman" w:hAnsi="Times New Roman" w:cs="Times New Roman"/>
          <w:sz w:val="26"/>
          <w:szCs w:val="26"/>
        </w:rPr>
        <w:t>- ул. Зейская, д. 62 (свидетельство о государственной регистрации права 28АБ 036461)</w:t>
      </w:r>
    </w:p>
    <w:p w:rsidR="00781CEB" w:rsidRPr="00B21DB1" w:rsidRDefault="00781CEB" w:rsidP="00781C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DB1">
        <w:rPr>
          <w:rFonts w:ascii="Times New Roman" w:hAnsi="Times New Roman" w:cs="Times New Roman"/>
          <w:sz w:val="26"/>
          <w:szCs w:val="26"/>
        </w:rPr>
        <w:t>- ул. Красноармейская, д. 139 (свидетельство о государственной регистрации права 28АБ 036430; 28 АБ 036439).</w:t>
      </w:r>
    </w:p>
    <w:p w:rsidR="00781CEB" w:rsidRPr="00B21DB1" w:rsidRDefault="00781CEB" w:rsidP="00781CEB">
      <w:pPr>
        <w:pStyle w:val="Default"/>
        <w:widowControl w:val="0"/>
        <w:spacing w:line="276" w:lineRule="auto"/>
        <w:ind w:firstLine="709"/>
        <w:rPr>
          <w:color w:val="auto"/>
          <w:sz w:val="26"/>
          <w:szCs w:val="26"/>
          <w:lang w:eastAsia="en-US"/>
        </w:rPr>
      </w:pPr>
      <w:r w:rsidRPr="00B21DB1">
        <w:rPr>
          <w:color w:val="auto"/>
          <w:sz w:val="26"/>
          <w:szCs w:val="26"/>
          <w:lang w:eastAsia="en-US"/>
        </w:rPr>
        <w:t xml:space="preserve">Общая площадь учебно-лабораторной базы составляет 8969,5 </w:t>
      </w:r>
      <w:r w:rsidRPr="00103F7E">
        <w:rPr>
          <w:sz w:val="26"/>
          <w:szCs w:val="26"/>
        </w:rPr>
        <w:t>м</w:t>
      </w:r>
      <w:r w:rsidRPr="00103F7E">
        <w:rPr>
          <w:sz w:val="26"/>
          <w:szCs w:val="26"/>
          <w:vertAlign w:val="superscript"/>
        </w:rPr>
        <w:t>2</w:t>
      </w:r>
      <w:r w:rsidRPr="00103F7E">
        <w:rPr>
          <w:sz w:val="26"/>
          <w:szCs w:val="26"/>
        </w:rPr>
        <w:t>.</w:t>
      </w:r>
    </w:p>
    <w:p w:rsidR="005916FD" w:rsidRPr="00103F7E" w:rsidRDefault="005916FD" w:rsidP="005916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3F7E">
        <w:rPr>
          <w:rFonts w:ascii="Times New Roman" w:hAnsi="Times New Roman" w:cs="Times New Roman"/>
          <w:sz w:val="26"/>
          <w:szCs w:val="26"/>
          <w:lang w:eastAsia="ru-RU"/>
        </w:rPr>
        <w:t>Учебный процесс обеспечен кабинетами и лабораториями, перечень которых соответствует ФГОС  СПО по реализуемым специальностям.  Кабинеты, лаборатории и мастерские оснащены мебелью, компьютерами, учебно-наглядными пособиями, справочно-нормативной документацией, техническими средствами обучения, аппаратурой, учебно-методической и технологической документацией,  инструкциями и др.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В настоящее время материально-техническая база колледжа включает: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 xml:space="preserve">- достаточный аудиторный фонд (учебные кабинеты, лаборатории, мастерские); 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 xml:space="preserve">- спортивный комплекс, включающий 5 спортивных залов, оборудованных для занятий игровыми видами спорта (волейбол, баскетбол, настольный теннис), гимнастикой, спортивными единоборствами, тренажерные залы; 2 открытых стадиона широкого профиля; 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- кабинет лечебной физической культуры;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- 4 актовых зала;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- 4 библиотеки, включающих в себя 4 читальных зала и 4 абонемента;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- 2 концертных зала;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- выставочный зал;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- конференц-зал;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- компьютеры и оргтехнику (компьютеры, ноутбуки, планшетные компьютеры, принтеры, сканеры, многофункциональные устройства);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 xml:space="preserve">- видеопроекционное оборудование и интерактивные доски (52 мультимедийных проектора, 21 интерактивная доска, 2 интерактивная трибуна,1 </w:t>
      </w:r>
      <w:r w:rsidRPr="00112B4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интерактивный стол).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 xml:space="preserve">Мастерские резьбы по дереву и батика,  укомплектованы необходимым оборудованием для обучения студентов  и выполнения ими выпускных квалификационных работ. Спортивные залы, тренажёрные, гимнастические, массажный кабинет оборудованы спортивным  инвентарем, согласно требованиям.   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В колледже оборудованы 17 кабинетов информатики и информационных технологий, оснащенных персональными компьютерами, имеется свободный доступ в Интернет.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 xml:space="preserve">Учебные кабинеты и мастерские имеют достаточный уровень учебно-методического обеспечения, оснащены учебным оборудованием, соответствующим выполнению требований учебных программ. Кроме учебной и методической литературы имеются учебно-методические комплексы по преподаваемым дисциплинам, междисциплинарным комплексам, наглядные пособия, диагностические материалы, образцы рефератов, курсовых, дипломных работ и методические рекомендации к ним, материалы   для самостоятельной работы студентов. По каждой дисциплине, междисциплинарному курсу разработаны материалы для предварительного, текущего, рубежного, итогового контроля, вопросы к зачётам, семинарам, списки литературы для подготовки к ним. </w:t>
      </w:r>
    </w:p>
    <w:p w:rsidR="00AD7652" w:rsidRPr="00112B4A" w:rsidRDefault="00AD7652" w:rsidP="00AD76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B4A">
        <w:rPr>
          <w:rFonts w:ascii="Times New Roman" w:hAnsi="Times New Roman" w:cs="Times New Roman"/>
          <w:sz w:val="26"/>
          <w:szCs w:val="26"/>
          <w:lang w:eastAsia="ru-RU"/>
        </w:rPr>
        <w:t>Учебно-материальная база колледжа постоянно обновляется, создаются условия для безбарьерной среды для инвалидов и лиц с ОВЗ.</w:t>
      </w:r>
    </w:p>
    <w:p w:rsidR="00AD7652" w:rsidRPr="00112B4A" w:rsidRDefault="00AD7652" w:rsidP="00AD7652">
      <w:pPr>
        <w:pStyle w:val="2"/>
        <w:shd w:val="clear" w:color="auto" w:fill="auto"/>
        <w:spacing w:line="276" w:lineRule="auto"/>
        <w:ind w:left="20" w:right="40" w:firstLine="709"/>
        <w:rPr>
          <w:color w:val="auto"/>
          <w:sz w:val="26"/>
          <w:szCs w:val="26"/>
          <w:lang w:bidi="ar-SA"/>
        </w:rPr>
      </w:pPr>
      <w:bookmarkStart w:id="0" w:name="_GoBack"/>
      <w:bookmarkEnd w:id="0"/>
      <w:r w:rsidRPr="00112B4A">
        <w:rPr>
          <w:color w:val="auto"/>
          <w:sz w:val="26"/>
          <w:szCs w:val="26"/>
          <w:lang w:bidi="ar-SA"/>
        </w:rPr>
        <w:t>Механизмами обеспечения сохранности имущества является закрепление имущества кабинетов и лабораторий за заведующими в соответствии с приказом директора, ежегодное проведение инвентаризации и систематический контроль за правильным использованием в учебно-воспитательном процессе, а также разработка и строгое выполнение противопожарных мероприятий. В целях обеспечения противопожарной безопасности в учебных корпусах и общежитиях систематически проводятся эвакуация и антитеррористические мероприятия. Установлены тревожные кнопки, смонтированы системы противопожарной сигнализации и видеонаблюдения.</w:t>
      </w:r>
    </w:p>
    <w:p w:rsidR="00AD7652" w:rsidRPr="00112B4A" w:rsidRDefault="00AD7652" w:rsidP="00AD7652">
      <w:pPr>
        <w:pStyle w:val="a7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2B4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колледже созданы условия, гарантирующие охрану жизни и здоровья обучающихся и работников. Ежегодно проводится плановый ремонт зданий и сооружений. Состояние охраны труда, соблюдение правил, норм и гигиенических нормативов, состояние пожарной безопасности удовлетворяет требованиям, предъявляемым к образовательным организациям. </w:t>
      </w:r>
    </w:p>
    <w:p w:rsidR="00AD7652" w:rsidRPr="00103F7E" w:rsidRDefault="00AD7652" w:rsidP="00AD765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E">
        <w:rPr>
          <w:rFonts w:ascii="Times New Roman" w:hAnsi="Times New Roman" w:cs="Times New Roman"/>
          <w:sz w:val="26"/>
          <w:szCs w:val="26"/>
        </w:rPr>
        <w:t>Ресурсным центром для сотрудников организуются курсы в области повышения ИКТ-компетентности, навыков использования сетевых, интерактивных и мультимедийных технологий, разработки и создания электронных обучающих средств.</w:t>
      </w:r>
    </w:p>
    <w:p w:rsidR="00AD7652" w:rsidRPr="00103F7E" w:rsidRDefault="00AD7652" w:rsidP="00AD7652">
      <w:pPr>
        <w:pStyle w:val="a9"/>
        <w:widowControl w:val="0"/>
        <w:spacing w:before="0" w:beforeAutospacing="0" w:after="0" w:afterAutospacing="0" w:line="288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103F7E">
        <w:rPr>
          <w:rFonts w:eastAsia="Times New Roman"/>
          <w:sz w:val="26"/>
          <w:szCs w:val="26"/>
          <w:lang w:eastAsia="ru-RU"/>
        </w:rPr>
        <w:t>Колледж располагает 4 библиотеками с читальными залами, имеющими выход в Интернет.</w:t>
      </w:r>
      <w:r w:rsidRPr="00103F7E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103F7E">
        <w:rPr>
          <w:rFonts w:eastAsia="Times New Roman"/>
          <w:sz w:val="26"/>
          <w:szCs w:val="26"/>
          <w:lang w:eastAsia="ru-RU"/>
        </w:rPr>
        <w:t>Учебная библиотека Амурского педагогического колледжа обеспечивает учебной, научной, справочной, художественной литературой, периодическими изданиями и информационными материалами учебно-</w:t>
      </w:r>
      <w:r w:rsidRPr="00103F7E">
        <w:rPr>
          <w:rFonts w:eastAsia="Times New Roman"/>
          <w:sz w:val="26"/>
          <w:szCs w:val="26"/>
          <w:lang w:eastAsia="ru-RU"/>
        </w:rPr>
        <w:lastRenderedPageBreak/>
        <w:t xml:space="preserve">воспитательный процесс, являясь информационным центром, направляющим свою деятельность на поддержку образования. </w:t>
      </w:r>
    </w:p>
    <w:p w:rsidR="005916FD" w:rsidRDefault="005916FD" w:rsidP="00AD765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16FD" w:rsidSect="0054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C0"/>
    <w:rsid w:val="00075A9E"/>
    <w:rsid w:val="0015364A"/>
    <w:rsid w:val="003A56C0"/>
    <w:rsid w:val="004663BB"/>
    <w:rsid w:val="005445A7"/>
    <w:rsid w:val="005916FD"/>
    <w:rsid w:val="006C18D7"/>
    <w:rsid w:val="00781CEB"/>
    <w:rsid w:val="009F4FF1"/>
    <w:rsid w:val="00AD7652"/>
    <w:rsid w:val="00B17B35"/>
    <w:rsid w:val="00C3645B"/>
    <w:rsid w:val="00C92472"/>
    <w:rsid w:val="00DC1973"/>
    <w:rsid w:val="00DD2364"/>
    <w:rsid w:val="00F5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7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59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16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91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D76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D765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AD765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">
    <w:name w:val="Style4"/>
    <w:basedOn w:val="a"/>
    <w:uiPriority w:val="99"/>
    <w:rsid w:val="00AD765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AD7652"/>
    <w:pPr>
      <w:widowControl w:val="0"/>
      <w:shd w:val="clear" w:color="auto" w:fill="FFFFFF"/>
      <w:spacing w:after="0" w:line="37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2021-01-10T06:25:00Z</dcterms:created>
  <dcterms:modified xsi:type="dcterms:W3CDTF">2021-01-10T06:25:00Z</dcterms:modified>
</cp:coreProperties>
</file>